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070" w:rsidRPr="009A5E51" w:rsidRDefault="003906F2" w:rsidP="008C6070">
      <w:pPr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CRONOGRAMA </w:t>
      </w:r>
    </w:p>
    <w:p w:rsidR="008C6070" w:rsidRPr="009A5E51" w:rsidRDefault="003906F2" w:rsidP="008C6070">
      <w:pPr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ESTUDIOS GENERALES Y ESPECIALIZADOS </w:t>
      </w:r>
      <w:r w:rsidR="008C6070" w:rsidRPr="009A5E51">
        <w:rPr>
          <w:rFonts w:ascii="Arial" w:hAnsi="Arial" w:cs="Arial"/>
          <w:b/>
          <w:sz w:val="18"/>
          <w:szCs w:val="18"/>
        </w:rPr>
        <w:t>20</w:t>
      </w:r>
      <w:r w:rsidR="008C6070">
        <w:rPr>
          <w:rFonts w:ascii="Arial" w:hAnsi="Arial" w:cs="Arial"/>
          <w:b/>
          <w:sz w:val="18"/>
          <w:szCs w:val="18"/>
        </w:rPr>
        <w:t>13</w:t>
      </w:r>
    </w:p>
    <w:p w:rsidR="008C6070" w:rsidRPr="009A5E51" w:rsidRDefault="008C6070" w:rsidP="008C6070">
      <w:pPr>
        <w:jc w:val="center"/>
        <w:rPr>
          <w:rFonts w:ascii="Arial" w:hAnsi="Arial" w:cs="Arial"/>
          <w:b/>
          <w:sz w:val="18"/>
          <w:szCs w:val="18"/>
        </w:rPr>
      </w:pPr>
      <w:r w:rsidRPr="009A5E51">
        <w:rPr>
          <w:rFonts w:ascii="Arial" w:hAnsi="Arial" w:cs="Arial"/>
          <w:b/>
          <w:sz w:val="18"/>
          <w:szCs w:val="18"/>
        </w:rPr>
        <w:t>DOCTORADO EN CIENCIAS HUMANAS</w:t>
      </w:r>
    </w:p>
    <w:p w:rsidR="008C6070" w:rsidRPr="009A5E51" w:rsidRDefault="008C6070" w:rsidP="008C6070">
      <w:pPr>
        <w:jc w:val="center"/>
        <w:rPr>
          <w:rFonts w:ascii="Arial" w:hAnsi="Arial" w:cs="Arial"/>
          <w:b/>
          <w:sz w:val="18"/>
          <w:szCs w:val="18"/>
        </w:rPr>
      </w:pPr>
      <w:r w:rsidRPr="009A5E51">
        <w:rPr>
          <w:rFonts w:ascii="Arial" w:hAnsi="Arial" w:cs="Arial"/>
          <w:b/>
          <w:sz w:val="18"/>
          <w:szCs w:val="18"/>
        </w:rPr>
        <w:t xml:space="preserve"> </w:t>
      </w:r>
      <w:r w:rsidR="0073607C">
        <w:rPr>
          <w:rFonts w:ascii="Arial" w:hAnsi="Arial" w:cs="Arial"/>
          <w:b/>
          <w:sz w:val="18"/>
          <w:szCs w:val="18"/>
        </w:rPr>
        <w:t xml:space="preserve"> 21 de </w:t>
      </w:r>
      <w:r w:rsidR="00F13170">
        <w:rPr>
          <w:rFonts w:ascii="Arial" w:hAnsi="Arial" w:cs="Arial"/>
          <w:b/>
          <w:sz w:val="18"/>
          <w:szCs w:val="18"/>
        </w:rPr>
        <w:t xml:space="preserve">Marzo – </w:t>
      </w:r>
      <w:r w:rsidR="0073607C">
        <w:rPr>
          <w:rFonts w:ascii="Arial" w:hAnsi="Arial" w:cs="Arial"/>
          <w:b/>
          <w:sz w:val="18"/>
          <w:szCs w:val="18"/>
        </w:rPr>
        <w:t>Octu</w:t>
      </w:r>
      <w:r w:rsidR="00F13170">
        <w:rPr>
          <w:rFonts w:ascii="Arial" w:hAnsi="Arial" w:cs="Arial"/>
          <w:b/>
          <w:sz w:val="18"/>
          <w:szCs w:val="18"/>
        </w:rPr>
        <w:t>bre 2013</w:t>
      </w:r>
    </w:p>
    <w:tbl>
      <w:tblPr>
        <w:tblW w:w="11160" w:type="dxa"/>
        <w:tblInd w:w="-792" w:type="dxa"/>
        <w:tblLook w:val="01E0"/>
      </w:tblPr>
      <w:tblGrid>
        <w:gridCol w:w="3420"/>
        <w:gridCol w:w="4568"/>
        <w:gridCol w:w="3172"/>
      </w:tblGrid>
      <w:tr w:rsidR="008C6070" w:rsidRPr="00F1101F" w:rsidTr="007606D9">
        <w:trPr>
          <w:trHeight w:val="718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210423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PROFESOR- CONFERENCISTA</w:t>
            </w: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210423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TEMÁTICA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FECHA</w:t>
            </w:r>
            <w:r w:rsidR="0021042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21042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>HORARIO</w:t>
            </w:r>
          </w:p>
        </w:tc>
      </w:tr>
      <w:tr w:rsidR="008C6070" w:rsidRPr="00F1101F" w:rsidTr="007606D9">
        <w:trPr>
          <w:trHeight w:val="2968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Dra. Luz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Pargas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López</w:t>
            </w:r>
          </w:p>
          <w:p w:rsidR="008C6070" w:rsidRDefault="00CD409B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Universidad de Los Andes, 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>ULA</w:t>
            </w: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Dr. Oscar Aguilera</w:t>
            </w:r>
          </w:p>
          <w:p w:rsidR="008C6070" w:rsidRPr="00F1101F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ULA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Default="008C6070" w:rsidP="007606D9">
            <w:pPr>
              <w:rPr>
                <w:rFonts w:ascii="Arial" w:hAnsi="Arial" w:cs="Arial"/>
                <w:sz w:val="18"/>
                <w:szCs w:val="18"/>
              </w:rPr>
            </w:pPr>
          </w:p>
          <w:p w:rsidR="008C6070" w:rsidRPr="00F131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  <w:r w:rsidR="003906F2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F13170">
              <w:rPr>
                <w:rFonts w:ascii="Arial" w:hAnsi="Arial" w:cs="Arial"/>
                <w:b/>
                <w:sz w:val="18"/>
                <w:szCs w:val="18"/>
              </w:rPr>
              <w:t>Seminario</w:t>
            </w:r>
            <w:r w:rsidR="003906F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Introductorio a las Ciencias Humanas  </w:t>
            </w:r>
          </w:p>
          <w:p w:rsidR="00401BBA" w:rsidRDefault="00401BBA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01BBA" w:rsidRDefault="00401BBA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01BBA" w:rsidRDefault="00401BBA" w:rsidP="007606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(EG)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1ª Sesión: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Jueves 21 de marzo 2013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Viernes 22 de marzo 2013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Hora: 8. 30 am – 12.30 pm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2.30 pm- 6.30 pm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2ª Sesión: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Jueves 4 de abril de 2013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Viernes 5 de abril de 2013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Hora: 8.30 am – 12.30 pm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2.30 pm – 6.30 pm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UC</w:t>
            </w:r>
          </w:p>
        </w:tc>
      </w:tr>
      <w:tr w:rsidR="008C6070" w:rsidRPr="00F1101F" w:rsidTr="007606D9">
        <w:trPr>
          <w:trHeight w:val="3960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401BBA" w:rsidRDefault="00210423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</w:p>
          <w:p w:rsidR="00401BBA" w:rsidRDefault="00401BBA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401BBA" w:rsidRDefault="00F131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Dr. Lionel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Pedrique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401BBA"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401BBA" w:rsidRPr="00401BBA" w:rsidRDefault="00F131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Dr. Carlos García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Sívoli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401BBA" w:rsidRPr="00401BBA" w:rsidRDefault="00401BBA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Dra. Hortensia Caballero (IVIC)</w:t>
            </w:r>
          </w:p>
          <w:p w:rsidR="008C6070" w:rsidRPr="00401BBA" w:rsidRDefault="008C60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</w:t>
            </w:r>
            <w:r w:rsidR="00F13170" w:rsidRPr="00401BBA">
              <w:rPr>
                <w:rFonts w:ascii="Arial" w:hAnsi="Arial" w:cs="Arial"/>
                <w:b/>
                <w:sz w:val="18"/>
                <w:szCs w:val="18"/>
              </w:rPr>
              <w:t xml:space="preserve">a. Jacqueline </w:t>
            </w:r>
            <w:proofErr w:type="spellStart"/>
            <w:r w:rsidR="00F13170" w:rsidRPr="00401BBA">
              <w:rPr>
                <w:rFonts w:ascii="Arial" w:hAnsi="Arial" w:cs="Arial"/>
                <w:b/>
                <w:sz w:val="18"/>
                <w:szCs w:val="18"/>
              </w:rPr>
              <w:t>Clarac</w:t>
            </w:r>
            <w:proofErr w:type="spellEnd"/>
            <w:r w:rsidR="00F13170" w:rsidRPr="00401BBA">
              <w:rPr>
                <w:rFonts w:ascii="Arial" w:hAnsi="Arial" w:cs="Arial"/>
                <w:b/>
                <w:sz w:val="18"/>
                <w:szCs w:val="18"/>
              </w:rPr>
              <w:t xml:space="preserve">  (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F13170"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285476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Dra.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Edda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Samudio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285476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Dr. Gustavo González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285476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Dr. Pedro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Alzuru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285476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Dr. Luis Daniel Otero (</w:t>
            </w:r>
            <w:r w:rsidR="008C6070"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8C60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Dr.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Hector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Rago</w:t>
            </w:r>
            <w:proofErr w:type="spellEnd"/>
            <w:r w:rsidRPr="00401BBA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285476"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285476"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401BBA" w:rsidRDefault="008C60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Dr. Ignacio Avalos</w:t>
            </w:r>
            <w:r w:rsidR="00285476" w:rsidRPr="00401BBA">
              <w:rPr>
                <w:rFonts w:ascii="Arial" w:hAnsi="Arial" w:cs="Arial"/>
                <w:b/>
                <w:sz w:val="18"/>
                <w:szCs w:val="18"/>
              </w:rPr>
              <w:t xml:space="preserve"> (UCV)</w:t>
            </w:r>
          </w:p>
          <w:p w:rsidR="008C6070" w:rsidRPr="00401BBA" w:rsidRDefault="008C6070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 xml:space="preserve">Dr. Luis </w:t>
            </w:r>
            <w:proofErr w:type="spellStart"/>
            <w:r w:rsidRPr="00401BBA">
              <w:rPr>
                <w:rFonts w:ascii="Arial" w:hAnsi="Arial" w:cs="Arial"/>
                <w:b/>
                <w:sz w:val="18"/>
                <w:szCs w:val="18"/>
              </w:rPr>
              <w:t>Llambi</w:t>
            </w:r>
            <w:proofErr w:type="spellEnd"/>
            <w:r w:rsidR="00285476" w:rsidRPr="00401BBA"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Pr="00401BBA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285476" w:rsidRPr="00401BBA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F13170" w:rsidRPr="00401BBA" w:rsidRDefault="00285476" w:rsidP="00401BBA">
            <w:pPr>
              <w:pStyle w:val="Prrafodelista"/>
              <w:numPr>
                <w:ilvl w:val="0"/>
                <w:numId w:val="3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Dr. Luis Núñez  (ULA)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A56705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          Jornadas de Ciencias Humanas</w:t>
            </w:r>
            <w:r w:rsidR="00401BBA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“Desafíos de las Ciencias Contemporáneas”</w:t>
            </w:r>
          </w:p>
          <w:p w:rsidR="008C6070" w:rsidRPr="00A56705" w:rsidRDefault="00F131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</w:t>
            </w:r>
            <w:r w:rsidR="00401BB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8C6070" w:rsidRPr="00401BBA" w:rsidRDefault="008C6070" w:rsidP="00401BBA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401BBA">
              <w:rPr>
                <w:rFonts w:ascii="Arial" w:hAnsi="Arial" w:cs="Arial"/>
                <w:b/>
                <w:sz w:val="18"/>
                <w:szCs w:val="18"/>
              </w:rPr>
              <w:t>Las Ciencias Humanas y la Filosofía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El largo camino de nuestra evolución, o de cómo nos hicimos humanos.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Antropología, pluralismo jurídico, e interculturalidad: Perspectivas pasadas y presentes. 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Antropologías del Sur. Origen, Retos, y Soluciones posibles.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 Los desafíos Actuales de la Historia 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Economía, Política y Ciencia.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El  desafío de la Comunicación.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De la Vida y Humanidad.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La Física o la </w:t>
            </w:r>
            <w:r w:rsidRPr="00285476">
              <w:rPr>
                <w:rFonts w:ascii="Arial" w:hAnsi="Arial" w:cs="Arial"/>
                <w:b/>
                <w:i/>
                <w:sz w:val="18"/>
                <w:szCs w:val="18"/>
              </w:rPr>
              <w:t>Compresión</w:t>
            </w: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 de la Realidad.</w:t>
            </w:r>
          </w:p>
          <w:p w:rsidR="008C6070" w:rsidRPr="00A56705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La Sociedad del Conocimiento.</w:t>
            </w:r>
          </w:p>
          <w:p w:rsidR="008C6070" w:rsidRDefault="008C6070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Reflexiones en torno a la Investigación  y la Gestión de los Sistemas Socio- Ambientales.</w:t>
            </w:r>
          </w:p>
          <w:p w:rsidR="00401BBA" w:rsidRPr="00A56705" w:rsidRDefault="00401BBA" w:rsidP="008C6070">
            <w:pPr>
              <w:numPr>
                <w:ilvl w:val="0"/>
                <w:numId w:val="2"/>
              </w:num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Nuevas tendencias en la producción del conocimiento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B51E9B" w:rsidRPr="00F1101F" w:rsidRDefault="00B51E9B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Hora: 8.30  </w:t>
            </w:r>
            <w:r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m a </w:t>
            </w:r>
            <w:r>
              <w:rPr>
                <w:rFonts w:ascii="Arial" w:hAnsi="Arial" w:cs="Arial"/>
                <w:b/>
                <w:sz w:val="18"/>
                <w:szCs w:val="18"/>
              </w:rPr>
              <w:t>12.30 am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Sesión Vespertina: 3.00 pm– 5.30 pm cada día.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Lugar: 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1 UC</w:t>
            </w:r>
          </w:p>
        </w:tc>
      </w:tr>
      <w:tr w:rsidR="008C6070" w:rsidRPr="00F1101F" w:rsidTr="007606D9">
        <w:trPr>
          <w:trHeight w:val="2698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Dra.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Yajaira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Freites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– U</w:t>
            </w:r>
            <w:r w:rsidR="008D4D44">
              <w:rPr>
                <w:rFonts w:ascii="Arial" w:hAnsi="Arial" w:cs="Arial"/>
                <w:b/>
                <w:sz w:val="18"/>
                <w:szCs w:val="18"/>
              </w:rPr>
              <w:t>niversidad Central de Venezuela (</w:t>
            </w:r>
            <w:r>
              <w:rPr>
                <w:rFonts w:ascii="Arial" w:hAnsi="Arial" w:cs="Arial"/>
                <w:b/>
                <w:sz w:val="18"/>
                <w:szCs w:val="18"/>
              </w:rPr>
              <w:t>UCV</w:t>
            </w:r>
            <w:r w:rsidR="008D4D44">
              <w:rPr>
                <w:rFonts w:ascii="Arial" w:hAnsi="Arial" w:cs="Arial"/>
                <w:b/>
                <w:sz w:val="18"/>
                <w:szCs w:val="18"/>
              </w:rPr>
              <w:t>)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Dr. Humberto R</w:t>
            </w:r>
            <w:r w:rsidR="008D4D44">
              <w:rPr>
                <w:rFonts w:ascii="Arial" w:hAnsi="Arial" w:cs="Arial"/>
                <w:b/>
                <w:sz w:val="18"/>
                <w:szCs w:val="18"/>
              </w:rPr>
              <w:t>uiz C. (</w:t>
            </w:r>
            <w:r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8D4D44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ind w:left="7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ind w:left="7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Default="008C6070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</w:t>
            </w:r>
            <w:r w:rsidR="00210423">
              <w:rPr>
                <w:rFonts w:ascii="Arial" w:hAnsi="Arial" w:cs="Arial"/>
                <w:b/>
                <w:sz w:val="18"/>
                <w:szCs w:val="18"/>
              </w:rPr>
              <w:t xml:space="preserve">        </w:t>
            </w:r>
            <w:r>
              <w:rPr>
                <w:rFonts w:ascii="Arial" w:hAnsi="Arial" w:cs="Arial"/>
                <w:b/>
                <w:sz w:val="18"/>
                <w:szCs w:val="18"/>
              </w:rPr>
              <w:t>Seminario</w:t>
            </w:r>
            <w:r w:rsidR="0021042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8C6070" w:rsidRDefault="00210423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>Historia de las Ciencias en Venezuela</w:t>
            </w:r>
          </w:p>
          <w:p w:rsidR="00210423" w:rsidRDefault="00210423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10423" w:rsidRPr="00F1101F" w:rsidRDefault="00210423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(EG)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Jueves </w:t>
            </w: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</w:t>
            </w:r>
            <w:r w:rsidR="00F13170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27 </w:t>
            </w: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>y Viernes</w:t>
            </w:r>
            <w:r w:rsidR="00F13170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28</w:t>
            </w:r>
          </w:p>
          <w:p w:rsidR="008C6070" w:rsidRDefault="008C6070" w:rsidP="007606D9">
            <w:pPr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>Horario : (8.30 am-6.30 pm</w:t>
            </w:r>
          </w:p>
          <w:p w:rsidR="008C6070" w:rsidRPr="00F1101F" w:rsidRDefault="00F13170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Mes de Junio</w:t>
            </w:r>
            <w:r w:rsidR="008C6070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2013 </w:t>
            </w:r>
          </w:p>
          <w:p w:rsidR="008C6070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>Lugar</w:t>
            </w:r>
            <w:r w:rsidRPr="00485C7A">
              <w:rPr>
                <w:rFonts w:ascii="Arial" w:hAnsi="Arial" w:cs="Arial"/>
                <w:b/>
                <w:sz w:val="18"/>
                <w:szCs w:val="18"/>
              </w:rPr>
              <w:t>: Sala Académica de HUMANIC</w:t>
            </w:r>
            <w:r>
              <w:rPr>
                <w:rFonts w:ascii="Arial" w:hAnsi="Arial" w:cs="Arial"/>
                <w:b/>
                <w:sz w:val="18"/>
                <w:szCs w:val="18"/>
              </w:rPr>
              <w:t>- Urbanización Los Caciques.</w:t>
            </w:r>
            <w:r w:rsidR="00AF579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Edif.</w:t>
            </w:r>
            <w:r w:rsidR="00AF579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Terepaima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AF579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PB. </w:t>
            </w:r>
          </w:p>
          <w:p w:rsidR="008C6070" w:rsidRPr="00485C7A" w:rsidRDefault="00F131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Ave. Universidad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:rsidR="008C6070" w:rsidRPr="00485C7A" w:rsidRDefault="00F131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Jueves 11 y viernes 12 Julio</w:t>
            </w:r>
          </w:p>
          <w:p w:rsidR="008C6070" w:rsidRPr="00F1101F" w:rsidRDefault="00F131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32 horas,  </w:t>
            </w:r>
            <w:r w:rsidR="008C6070">
              <w:rPr>
                <w:rFonts w:ascii="Arial" w:hAnsi="Arial" w:cs="Arial"/>
                <w:b/>
                <w:sz w:val="18"/>
                <w:szCs w:val="18"/>
                <w:u w:val="single"/>
              </w:rPr>
              <w:t>2 UC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6070" w:rsidRPr="00F1101F" w:rsidTr="007606D9">
        <w:trPr>
          <w:trHeight w:val="70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</w:t>
            </w:r>
          </w:p>
          <w:p w:rsidR="008C6070" w:rsidRPr="00F1101F" w:rsidRDefault="008D4D44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Dr. Rafael Ramírez</w:t>
            </w:r>
            <w:r w:rsidR="00E13FE5">
              <w:rPr>
                <w:rFonts w:ascii="Arial" w:hAnsi="Arial" w:cs="Arial"/>
                <w:b/>
                <w:sz w:val="18"/>
                <w:szCs w:val="18"/>
              </w:rPr>
              <w:t xml:space="preserve"> (Doctorado Ciencias Sociales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 w:rsidRPr="00F1101F">
              <w:rPr>
                <w:rFonts w:ascii="Arial" w:hAnsi="Arial" w:cs="Arial"/>
                <w:b/>
                <w:sz w:val="18"/>
                <w:szCs w:val="18"/>
              </w:rPr>
              <w:t>UCV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D4D44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</w:t>
            </w:r>
          </w:p>
          <w:p w:rsidR="008C6070" w:rsidRPr="00F1101F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</w:t>
            </w:r>
            <w:r w:rsidR="008C6070" w:rsidRPr="00F1101F">
              <w:rPr>
                <w:rFonts w:ascii="Arial" w:hAnsi="Arial" w:cs="Arial"/>
                <w:b/>
                <w:sz w:val="18"/>
                <w:szCs w:val="18"/>
              </w:rPr>
              <w:t>Dr. Oscar Pérez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D4D44" w:rsidRDefault="008D4D44" w:rsidP="008D4D4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  <w:p w:rsidR="008C6070" w:rsidRPr="00F1101F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Dr. Pedro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Alzúru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8C6070">
              <w:rPr>
                <w:rFonts w:ascii="Arial" w:hAnsi="Arial" w:cs="Arial"/>
                <w:b/>
                <w:sz w:val="18"/>
                <w:szCs w:val="18"/>
              </w:rPr>
              <w:t>ULA</w:t>
            </w:r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  <w:p w:rsidR="008C6070" w:rsidRDefault="008C6070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71A60" w:rsidRPr="00F1101F" w:rsidRDefault="00971A60" w:rsidP="00971A6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Dra. Nelly Velázquez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           Fundamentos Epistemológicos  de la Investigación en Ciencias Humanas</w:t>
            </w: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(Seminario)</w:t>
            </w:r>
            <w:r w:rsidR="00285476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(EG)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      Primera Parte: </w:t>
            </w:r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Acerca del Término EPISTEMOLOGÍA</w:t>
            </w:r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La Disposici￳n POSITIVISTA."/>
              </w:smartTagPr>
              <w:smartTag w:uri="urn:schemas-microsoft-com:office:smarttags" w:element="PersonName">
                <w:smartTagPr>
                  <w:attr w:name="ProductID" w:val="La Disposici￳n"/>
                </w:smartTagPr>
                <w:r w:rsidRPr="00F1101F">
                  <w:rPr>
                    <w:rFonts w:ascii="Arial" w:hAnsi="Arial" w:cs="Arial"/>
                    <w:b/>
                    <w:sz w:val="18"/>
                    <w:szCs w:val="18"/>
                  </w:rPr>
                  <w:t>La Disposición</w:t>
                </w:r>
              </w:smartTag>
              <w:r w:rsidRPr="00F1101F">
                <w:rPr>
                  <w:rFonts w:ascii="Arial" w:hAnsi="Arial" w:cs="Arial"/>
                  <w:b/>
                  <w:sz w:val="18"/>
                  <w:szCs w:val="18"/>
                </w:rPr>
                <w:t xml:space="preserve"> POSITIVISTA.</w:t>
              </w:r>
            </w:smartTag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smartTag w:uri="urn:schemas-microsoft-com:office:smarttags" w:element="PersonName">
              <w:smartTagPr>
                <w:attr w:name="ProductID" w:val="La Disposici￳n FENOMENOLￓGICA"/>
              </w:smartTagPr>
              <w:smartTag w:uri="urn:schemas-microsoft-com:office:smarttags" w:element="PersonName">
                <w:smartTagPr>
                  <w:attr w:name="ProductID" w:val="La Disposici￳n"/>
                </w:smartTagPr>
                <w:r w:rsidRPr="00F1101F">
                  <w:rPr>
                    <w:rFonts w:ascii="Arial" w:hAnsi="Arial" w:cs="Arial"/>
                    <w:b/>
                    <w:sz w:val="18"/>
                    <w:szCs w:val="18"/>
                  </w:rPr>
                  <w:t>La Disposición</w:t>
                </w:r>
              </w:smartTag>
              <w:r w:rsidRPr="00F1101F">
                <w:rPr>
                  <w:rFonts w:ascii="Arial" w:hAnsi="Arial" w:cs="Arial"/>
                  <w:b/>
                  <w:sz w:val="18"/>
                  <w:szCs w:val="18"/>
                </w:rPr>
                <w:t xml:space="preserve"> FENOMENOLÓGICA</w:t>
              </w:r>
            </w:smartTag>
          </w:p>
          <w:p w:rsidR="008C6070" w:rsidRPr="00F1101F" w:rsidRDefault="008C6070" w:rsidP="007606D9">
            <w:pPr>
              <w:ind w:left="36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Segunda Parte:</w:t>
            </w:r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EPISTEMOLOGÍA e INVESTIGACIÓN:</w:t>
            </w:r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Fenomenología </w:t>
            </w:r>
            <w:proofErr w:type="spellStart"/>
            <w:r w:rsidRPr="00F1101F">
              <w:rPr>
                <w:rFonts w:ascii="Arial" w:hAnsi="Arial" w:cs="Arial"/>
                <w:b/>
                <w:sz w:val="18"/>
                <w:szCs w:val="18"/>
              </w:rPr>
              <w:t>Hermeneútica</w:t>
            </w:r>
            <w:proofErr w:type="spellEnd"/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El Positivismo Madurado</w:t>
            </w:r>
          </w:p>
          <w:p w:rsidR="008C6070" w:rsidRPr="00F1101F" w:rsidRDefault="008C6070" w:rsidP="007606D9">
            <w:pPr>
              <w:ind w:left="36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lastRenderedPageBreak/>
              <w:t>Tercera Parte</w:t>
            </w:r>
            <w:r w:rsidR="00285476">
              <w:rPr>
                <w:rFonts w:ascii="Arial" w:hAnsi="Arial" w:cs="Arial"/>
                <w:b/>
                <w:sz w:val="18"/>
                <w:szCs w:val="18"/>
              </w:rPr>
              <w:t xml:space="preserve"> (Epistemología)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:rsidR="008C6070" w:rsidRPr="00F1101F" w:rsidRDefault="008C6070" w:rsidP="008C6070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>Reflexiones en Prospectiva.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>Viernes de 2.30 pm a 5.30 pm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</w:t>
            </w:r>
            <w:proofErr w:type="gramStart"/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>en</w:t>
            </w:r>
            <w:proofErr w:type="gramEnd"/>
            <w:r w:rsidRPr="00F1101F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forma quincenal. 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12 Sesiones de Trabajo.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Total 36 horas. 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Del mes de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Mayo </w:t>
            </w:r>
            <w:r w:rsidRPr="00F1101F">
              <w:rPr>
                <w:rFonts w:ascii="Arial" w:hAnsi="Arial" w:cs="Arial"/>
                <w:b/>
                <w:sz w:val="18"/>
                <w:szCs w:val="18"/>
              </w:rPr>
              <w:t>al mes de Julio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2013. Mes de Septiembre 2013.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Lugar: </w:t>
            </w:r>
            <w:r>
              <w:rPr>
                <w:rFonts w:ascii="Arial" w:hAnsi="Arial" w:cs="Arial"/>
                <w:b/>
                <w:sz w:val="18"/>
                <w:szCs w:val="18"/>
              </w:rPr>
              <w:t>Salón Académico de HUMANIC –Sede del Doctorado.-</w:t>
            </w:r>
          </w:p>
          <w:p w:rsidR="008C6070" w:rsidRPr="00F1101F" w:rsidRDefault="008C6070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UC.</w:t>
            </w:r>
          </w:p>
        </w:tc>
      </w:tr>
      <w:tr w:rsidR="002A708E" w:rsidRPr="00F1101F" w:rsidTr="007606D9">
        <w:trPr>
          <w:trHeight w:val="1608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Dr. José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Briceño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r w:rsidR="00261C51">
              <w:rPr>
                <w:rFonts w:ascii="Arial" w:hAnsi="Arial" w:cs="Arial"/>
                <w:b/>
                <w:sz w:val="18"/>
                <w:szCs w:val="18"/>
              </w:rPr>
              <w:t>FACES-</w:t>
            </w:r>
            <w:r>
              <w:rPr>
                <w:rFonts w:ascii="Arial" w:hAnsi="Arial" w:cs="Arial"/>
                <w:b/>
                <w:sz w:val="18"/>
                <w:szCs w:val="18"/>
              </w:rPr>
              <w:t>ULA)</w:t>
            </w:r>
          </w:p>
          <w:p w:rsidR="002A708E" w:rsidRDefault="002A708E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Dr. Andrés Rivarola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Puntigliano</w:t>
            </w:r>
            <w:proofErr w:type="spellEnd"/>
          </w:p>
          <w:p w:rsidR="008D4D44" w:rsidRPr="00F1101F" w:rsidRDefault="008D4D44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(Universidad de Estocolmo)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FA6A02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8D4D44" w:rsidP="00FA6A02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Seminario (EE)</w:t>
            </w:r>
          </w:p>
          <w:p w:rsidR="008D4D44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D4D44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FA6A02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Economía Política y Globalización</w:t>
            </w:r>
          </w:p>
          <w:p w:rsidR="008D4D44" w:rsidRPr="00F1101F" w:rsidRDefault="008D4D44" w:rsidP="008D4D44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FA6A0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</w:t>
            </w:r>
          </w:p>
          <w:p w:rsidR="002A708E" w:rsidRDefault="002A708E" w:rsidP="00FA6A0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F1101F" w:rsidRDefault="002A708E" w:rsidP="00FA6A0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Junio-Sept. 2013</w:t>
            </w:r>
          </w:p>
        </w:tc>
      </w:tr>
      <w:tr w:rsidR="002A708E" w:rsidRPr="00F1101F" w:rsidTr="007606D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F1101F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F1101F" w:rsidRDefault="002A708E" w:rsidP="003906F2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F1101F" w:rsidRDefault="002A708E" w:rsidP="00B51E9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A708E" w:rsidRPr="00F1101F" w:rsidTr="007606D9">
        <w:trPr>
          <w:trHeight w:val="1629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F1101F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F1101F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F1101F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Dra. Ximena Páez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Rivadeneira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-      </w:t>
            </w:r>
            <w:proofErr w:type="spellStart"/>
            <w:r w:rsidR="00261C51">
              <w:rPr>
                <w:rFonts w:ascii="Arial" w:hAnsi="Arial" w:cs="Arial"/>
                <w:b/>
                <w:sz w:val="18"/>
                <w:szCs w:val="18"/>
              </w:rPr>
              <w:t>Fac</w:t>
            </w:r>
            <w:proofErr w:type="spellEnd"/>
            <w:r w:rsidR="00261C51">
              <w:rPr>
                <w:rFonts w:ascii="Arial" w:hAnsi="Arial" w:cs="Arial"/>
                <w:b/>
                <w:sz w:val="18"/>
                <w:szCs w:val="18"/>
              </w:rPr>
              <w:t>. de Medicina (</w:t>
            </w:r>
            <w:r>
              <w:rPr>
                <w:rFonts w:ascii="Arial" w:hAnsi="Arial" w:cs="Arial"/>
                <w:b/>
                <w:sz w:val="18"/>
                <w:szCs w:val="18"/>
              </w:rPr>
              <w:t>ULA</w:t>
            </w:r>
            <w:r w:rsidR="00261C51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7606D9">
            <w:pPr>
              <w:ind w:left="141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Seminario (EE)</w:t>
            </w:r>
          </w:p>
          <w:p w:rsidR="002A708E" w:rsidRDefault="002A708E" w:rsidP="007606D9">
            <w:pPr>
              <w:ind w:left="72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8C6070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 Investigación Responsable</w:t>
            </w:r>
          </w:p>
          <w:p w:rsidR="002A708E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DE6B9E" w:rsidRDefault="002A708E" w:rsidP="007606D9">
            <w:pPr>
              <w:ind w:left="141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F1101F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3906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Septiembre 2013</w:t>
            </w:r>
          </w:p>
          <w:p w:rsidR="002A708E" w:rsidRPr="00F1101F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A708E" w:rsidRPr="00F1101F" w:rsidTr="007606D9">
        <w:trPr>
          <w:trHeight w:val="1305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A56705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A56705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A56705" w:rsidRDefault="002A708E" w:rsidP="007606D9">
            <w:pPr>
              <w:ind w:left="2124" w:hanging="2124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Dr. Pedro </w:t>
            </w:r>
            <w:proofErr w:type="spellStart"/>
            <w:r w:rsidRPr="00A56705">
              <w:rPr>
                <w:rFonts w:ascii="Arial" w:hAnsi="Arial" w:cs="Arial"/>
                <w:b/>
                <w:sz w:val="18"/>
                <w:szCs w:val="18"/>
              </w:rPr>
              <w:t>Alzuru</w:t>
            </w:r>
            <w:proofErr w:type="spellEnd"/>
            <w:r w:rsidR="008D4D44">
              <w:rPr>
                <w:rFonts w:ascii="Arial" w:hAnsi="Arial" w:cs="Arial"/>
                <w:b/>
                <w:sz w:val="18"/>
                <w:szCs w:val="18"/>
              </w:rPr>
              <w:t xml:space="preserve"> (ULA)</w:t>
            </w:r>
            <w:r w:rsidRPr="00A56705">
              <w:rPr>
                <w:rFonts w:ascii="Arial" w:hAnsi="Arial" w:cs="Arial"/>
                <w:b/>
                <w:sz w:val="18"/>
                <w:szCs w:val="18"/>
              </w:rPr>
              <w:tab/>
            </w:r>
          </w:p>
          <w:p w:rsidR="002A708E" w:rsidRPr="00A56705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A56705" w:rsidRDefault="002A708E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A56705" w:rsidRDefault="002A708E" w:rsidP="007606D9">
            <w:pPr>
              <w:ind w:left="66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Seminario (EE)</w:t>
            </w:r>
          </w:p>
          <w:p w:rsidR="002A708E" w:rsidRPr="00A56705" w:rsidRDefault="002A708E" w:rsidP="007606D9">
            <w:pPr>
              <w:ind w:left="66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La Sociedad de Los Simulacros – </w:t>
            </w:r>
          </w:p>
          <w:p w:rsidR="002A708E" w:rsidRPr="00A56705" w:rsidRDefault="002A708E" w:rsidP="007606D9">
            <w:pPr>
              <w:ind w:left="66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Bloque de Historia y Ciencias Políticas- Económicas</w:t>
            </w:r>
            <w:r w:rsidRPr="00A56705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F1101F" w:rsidRDefault="002A708E" w:rsidP="003906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Octubre 2013</w:t>
            </w:r>
          </w:p>
        </w:tc>
      </w:tr>
      <w:tr w:rsidR="002A708E" w:rsidRPr="00F1101F" w:rsidTr="007606D9">
        <w:trPr>
          <w:trHeight w:val="659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Pr="00A56705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Pr="00A56705" w:rsidRDefault="002A708E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>Dr. Oscar Aguilera Director de</w:t>
            </w:r>
          </w:p>
          <w:p w:rsidR="002A708E" w:rsidRPr="00A56705" w:rsidRDefault="002A708E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 La Revista Venezolana de Sociología y</w:t>
            </w:r>
          </w:p>
          <w:p w:rsidR="002A708E" w:rsidRPr="00A56705" w:rsidRDefault="002A708E" w:rsidP="007606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 Antropología </w:t>
            </w:r>
            <w:r>
              <w:rPr>
                <w:rFonts w:ascii="Arial" w:hAnsi="Arial" w:cs="Arial"/>
                <w:b/>
                <w:sz w:val="18"/>
                <w:szCs w:val="18"/>
              </w:rPr>
              <w:t>(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Fermentum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  <w:r w:rsidR="008D4D44">
              <w:rPr>
                <w:rFonts w:ascii="Arial" w:hAnsi="Arial" w:cs="Arial"/>
                <w:b/>
                <w:sz w:val="18"/>
                <w:szCs w:val="18"/>
              </w:rPr>
              <w:t xml:space="preserve"> ULA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Taller (EE)</w:t>
            </w:r>
          </w:p>
          <w:p w:rsidR="002A708E" w:rsidRPr="00A56705" w:rsidRDefault="002A708E" w:rsidP="007606D9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</w:t>
            </w:r>
            <w:r w:rsidRPr="00A56705">
              <w:rPr>
                <w:rFonts w:ascii="Arial" w:hAnsi="Arial" w:cs="Arial"/>
                <w:b/>
                <w:sz w:val="18"/>
                <w:szCs w:val="18"/>
              </w:rPr>
              <w:t xml:space="preserve">Investigar y Publicar </w:t>
            </w:r>
          </w:p>
          <w:p w:rsidR="002A708E" w:rsidRPr="00A56705" w:rsidRDefault="002A708E" w:rsidP="007606D9">
            <w:pPr>
              <w:ind w:left="1416" w:firstLine="708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08E" w:rsidRDefault="002A708E" w:rsidP="007606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A708E" w:rsidRDefault="002A708E" w:rsidP="003906F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Octubre  2013</w:t>
            </w:r>
          </w:p>
        </w:tc>
      </w:tr>
    </w:tbl>
    <w:p w:rsidR="008C6070" w:rsidRPr="009A5E51" w:rsidRDefault="008C6070" w:rsidP="008C6070">
      <w:pPr>
        <w:rPr>
          <w:rFonts w:ascii="Arial" w:hAnsi="Arial" w:cs="Arial"/>
          <w:color w:val="000080"/>
          <w:sz w:val="20"/>
          <w:szCs w:val="20"/>
        </w:rPr>
      </w:pPr>
    </w:p>
    <w:p w:rsidR="00261C51" w:rsidRDefault="00261C51" w:rsidP="008C6070">
      <w:pPr>
        <w:jc w:val="center"/>
        <w:rPr>
          <w:rFonts w:ascii="Arial" w:hAnsi="Arial" w:cs="Arial"/>
          <w:b/>
          <w:color w:val="003366"/>
          <w:sz w:val="20"/>
          <w:szCs w:val="20"/>
        </w:rPr>
      </w:pPr>
    </w:p>
    <w:tbl>
      <w:tblPr>
        <w:tblW w:w="11160" w:type="dxa"/>
        <w:tblInd w:w="-792" w:type="dxa"/>
        <w:tblLook w:val="01E0"/>
      </w:tblPr>
      <w:tblGrid>
        <w:gridCol w:w="3420"/>
        <w:gridCol w:w="4568"/>
        <w:gridCol w:w="3172"/>
      </w:tblGrid>
      <w:tr w:rsidR="00261C51" w:rsidRPr="00F1101F" w:rsidTr="00FA6A02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Dra. Blanca Elisa Cabral-ULA</w:t>
            </w: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Default="00261C51" w:rsidP="00FA6A02">
            <w:pPr>
              <w:ind w:left="72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Taller (EE)</w:t>
            </w:r>
          </w:p>
          <w:p w:rsidR="00261C51" w:rsidRPr="00F1101F" w:rsidRDefault="00261C51" w:rsidP="00FA6A02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Teoría de las emociones (El sentir consciente)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61C51" w:rsidRDefault="00261C51" w:rsidP="00FA6A0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Octubre-nov. 2013</w:t>
            </w:r>
          </w:p>
          <w:p w:rsidR="00261C51" w:rsidRPr="00F1101F" w:rsidRDefault="00261C51" w:rsidP="00FA6A0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1C51" w:rsidRPr="00F1101F" w:rsidTr="00FA6A02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Dra. Milagros Contreras-ULA</w:t>
            </w: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M.Sc.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 Gladys Niño-ULA (Directora del Archivo de la ULA)</w:t>
            </w:r>
          </w:p>
        </w:tc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Default="00261C51" w:rsidP="00FA6A02">
            <w:pPr>
              <w:ind w:left="72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61C51" w:rsidRPr="00F1101F" w:rsidRDefault="00261C51" w:rsidP="00FA6A02">
            <w:pPr>
              <w:ind w:left="72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Taller     (EE)    </w:t>
            </w:r>
          </w:p>
          <w:p w:rsidR="00261C51" w:rsidRPr="00F1101F" w:rsidRDefault="00261C51" w:rsidP="00FA6A0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Los Archivos Venezolanos y la Investigación histórica 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101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261C51" w:rsidRPr="00F1101F" w:rsidRDefault="00261C51" w:rsidP="00FA6A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Octubre-Nov. 2013</w:t>
            </w:r>
          </w:p>
        </w:tc>
      </w:tr>
    </w:tbl>
    <w:p w:rsidR="00261C51" w:rsidRDefault="00261C51" w:rsidP="00DA2A37">
      <w:pPr>
        <w:rPr>
          <w:rFonts w:ascii="Arial" w:hAnsi="Arial" w:cs="Arial"/>
          <w:b/>
          <w:color w:val="003366"/>
          <w:sz w:val="20"/>
          <w:szCs w:val="20"/>
        </w:rPr>
      </w:pPr>
    </w:p>
    <w:p w:rsidR="00261C51" w:rsidRDefault="00261C51" w:rsidP="008C6070">
      <w:pPr>
        <w:jc w:val="center"/>
        <w:rPr>
          <w:rFonts w:ascii="Arial" w:hAnsi="Arial" w:cs="Arial"/>
          <w:b/>
          <w:color w:val="003366"/>
          <w:sz w:val="20"/>
          <w:szCs w:val="20"/>
        </w:rPr>
      </w:pPr>
    </w:p>
    <w:p w:rsidR="008C6070" w:rsidRDefault="003906F2" w:rsidP="008C6070">
      <w:pPr>
        <w:jc w:val="center"/>
        <w:rPr>
          <w:rFonts w:ascii="Arial" w:hAnsi="Arial" w:cs="Arial"/>
          <w:b/>
          <w:color w:val="003366"/>
          <w:sz w:val="20"/>
          <w:szCs w:val="20"/>
        </w:rPr>
      </w:pPr>
      <w:r>
        <w:rPr>
          <w:rFonts w:ascii="Arial" w:hAnsi="Arial" w:cs="Arial"/>
          <w:b/>
          <w:color w:val="003366"/>
          <w:sz w:val="20"/>
          <w:szCs w:val="20"/>
        </w:rPr>
        <w:t>EG: Estudios Generales (Obligatorios)</w:t>
      </w:r>
    </w:p>
    <w:p w:rsidR="003906F2" w:rsidRDefault="003906F2" w:rsidP="008C6070">
      <w:pPr>
        <w:jc w:val="center"/>
        <w:rPr>
          <w:rFonts w:ascii="Arial" w:hAnsi="Arial" w:cs="Arial"/>
          <w:b/>
          <w:color w:val="003366"/>
          <w:sz w:val="20"/>
          <w:szCs w:val="20"/>
        </w:rPr>
      </w:pPr>
      <w:r>
        <w:rPr>
          <w:rFonts w:ascii="Arial" w:hAnsi="Arial" w:cs="Arial"/>
          <w:b/>
          <w:color w:val="003366"/>
          <w:sz w:val="20"/>
          <w:szCs w:val="20"/>
        </w:rPr>
        <w:t>EE: Estudios Especializados</w:t>
      </w:r>
    </w:p>
    <w:p w:rsidR="008C6070" w:rsidRPr="007B5469" w:rsidRDefault="008C6070" w:rsidP="008C6070"/>
    <w:p w:rsidR="00A422E4" w:rsidRDefault="00A422E4"/>
    <w:sectPr w:rsidR="00A422E4" w:rsidSect="00317291">
      <w:pgSz w:w="12242" w:h="15842" w:code="1"/>
      <w:pgMar w:top="720" w:right="1701" w:bottom="36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551DE"/>
    <w:multiLevelType w:val="hybridMultilevel"/>
    <w:tmpl w:val="3CDE9FFE"/>
    <w:lvl w:ilvl="0" w:tplc="6DC6A5F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6C6372"/>
    <w:multiLevelType w:val="hybridMultilevel"/>
    <w:tmpl w:val="E43082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605803"/>
    <w:multiLevelType w:val="hybridMultilevel"/>
    <w:tmpl w:val="5C1E4D02"/>
    <w:lvl w:ilvl="0" w:tplc="73C27D7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8C6070"/>
    <w:rsid w:val="001E4E11"/>
    <w:rsid w:val="00210423"/>
    <w:rsid w:val="00261C51"/>
    <w:rsid w:val="00285476"/>
    <w:rsid w:val="002A5193"/>
    <w:rsid w:val="002A708E"/>
    <w:rsid w:val="003906F2"/>
    <w:rsid w:val="00401BBA"/>
    <w:rsid w:val="00724C73"/>
    <w:rsid w:val="0073607C"/>
    <w:rsid w:val="00746726"/>
    <w:rsid w:val="00750F23"/>
    <w:rsid w:val="00761E95"/>
    <w:rsid w:val="008A7F44"/>
    <w:rsid w:val="008C6070"/>
    <w:rsid w:val="008D4D44"/>
    <w:rsid w:val="00971A60"/>
    <w:rsid w:val="00A422E4"/>
    <w:rsid w:val="00A624B0"/>
    <w:rsid w:val="00AF5798"/>
    <w:rsid w:val="00B51E9B"/>
    <w:rsid w:val="00B82AA8"/>
    <w:rsid w:val="00CD409B"/>
    <w:rsid w:val="00CF4D4C"/>
    <w:rsid w:val="00DA2A37"/>
    <w:rsid w:val="00DD49B6"/>
    <w:rsid w:val="00E13FE5"/>
    <w:rsid w:val="00E656E8"/>
    <w:rsid w:val="00F117DD"/>
    <w:rsid w:val="00F13170"/>
    <w:rsid w:val="00F3284B"/>
    <w:rsid w:val="00F43119"/>
    <w:rsid w:val="00F85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01B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621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Gustavo</dc:creator>
  <cp:keywords/>
  <dc:description/>
  <cp:lastModifiedBy>Gustavo</cp:lastModifiedBy>
  <cp:revision>3</cp:revision>
  <dcterms:created xsi:type="dcterms:W3CDTF">2013-05-06T13:47:00Z</dcterms:created>
  <dcterms:modified xsi:type="dcterms:W3CDTF">2013-06-06T01:00:00Z</dcterms:modified>
</cp:coreProperties>
</file>